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17" w:rsidRDefault="00DD41F3" w:rsidP="00DD41F3">
      <w:pPr>
        <w:rPr>
          <w:rFonts w:ascii="Nyala" w:eastAsia="Times New Roman" w:hAnsi="Nyala"/>
          <w:sz w:val="24"/>
          <w:szCs w:val="24"/>
        </w:rPr>
      </w:pPr>
      <w:r>
        <w:rPr>
          <w:rFonts w:ascii="Nyala" w:eastAsia="Times New Roman" w:hAnsi="Nyala"/>
          <w:sz w:val="24"/>
          <w:szCs w:val="24"/>
        </w:rPr>
        <w:t>               </w:t>
      </w:r>
      <w:r>
        <w:rPr>
          <w:rFonts w:ascii="Nyala" w:eastAsia="Times New Roman" w:hAnsi="Nyala"/>
          <w:noProof/>
          <w:sz w:val="24"/>
          <w:szCs w:val="24"/>
          <w:lang w:val="en-US" w:eastAsia="en-US"/>
        </w:rPr>
        <w:drawing>
          <wp:inline distT="0" distB="0" distL="0" distR="0" wp14:anchorId="517372F6" wp14:editId="550E2554">
            <wp:extent cx="857250" cy="714375"/>
            <wp:effectExtent l="0" t="0" r="0" b="9525"/>
            <wp:docPr id="3" name="Grafik 3" descr="Coat of arms of Bulgar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0" descr="Coat of arms of Bulgari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yala" w:eastAsia="Times New Roman" w:hAnsi="Nyala"/>
          <w:sz w:val="24"/>
          <w:szCs w:val="24"/>
        </w:rPr>
        <w:t xml:space="preserve">                                                                              </w:t>
      </w:r>
      <w:r w:rsidR="00944D27">
        <w:rPr>
          <w:rFonts w:ascii="Nyala" w:eastAsia="Times New Roman" w:hAnsi="Nyala"/>
          <w:noProof/>
          <w:sz w:val="24"/>
          <w:szCs w:val="24"/>
          <w:lang w:val="en-US" w:eastAsia="en-US"/>
        </w:rPr>
        <w:drawing>
          <wp:inline distT="0" distB="0" distL="0" distR="0" wp14:anchorId="44F3D843" wp14:editId="59BC4D44">
            <wp:extent cx="466725" cy="704850"/>
            <wp:effectExtent l="0" t="0" r="9525" b="0"/>
            <wp:docPr id="2" name="Grafik 2" descr="BKI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 descr="BKI LOGO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yala" w:eastAsia="Times New Roman" w:hAnsi="Nyala"/>
          <w:sz w:val="24"/>
          <w:szCs w:val="24"/>
        </w:rPr>
        <w:t>      </w:t>
      </w:r>
    </w:p>
    <w:p w:rsidR="006779E3" w:rsidRDefault="00DD41F3" w:rsidP="00DD41F3">
      <w:pPr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>Botschaft der Republik Bulgarien                                              Das Bulgarische Kulturinstitut</w:t>
      </w:r>
    </w:p>
    <w:p w:rsidR="00DD41F3" w:rsidRDefault="006779E3" w:rsidP="00FC5A63">
      <w:pPr>
        <w:rPr>
          <w:rFonts w:ascii="Nyala" w:hAnsi="Nyala"/>
          <w:sz w:val="24"/>
          <w:szCs w:val="24"/>
        </w:rPr>
      </w:pPr>
      <w:r>
        <w:rPr>
          <w:rFonts w:ascii="Nyala" w:hAnsi="Nyala"/>
          <w:sz w:val="24"/>
          <w:szCs w:val="24"/>
        </w:rPr>
        <w:t xml:space="preserve">in </w:t>
      </w:r>
      <w:r w:rsidR="00DD41F3">
        <w:rPr>
          <w:rFonts w:ascii="Nyala" w:hAnsi="Nyala"/>
          <w:sz w:val="24"/>
          <w:szCs w:val="24"/>
        </w:rPr>
        <w:t>der Bundesrepublik Deutschland                                                       </w:t>
      </w:r>
      <w:r>
        <w:rPr>
          <w:rFonts w:ascii="Nyala" w:hAnsi="Nyala"/>
          <w:sz w:val="24"/>
          <w:szCs w:val="24"/>
        </w:rPr>
        <w:t xml:space="preserve"> </w:t>
      </w:r>
      <w:r w:rsidR="00DD41F3">
        <w:rPr>
          <w:rFonts w:ascii="Nyala" w:hAnsi="Nyala"/>
          <w:sz w:val="24"/>
          <w:szCs w:val="24"/>
        </w:rPr>
        <w:t>in Berlin</w:t>
      </w:r>
    </w:p>
    <w:p w:rsidR="00FC5A63" w:rsidRPr="00FC5A63" w:rsidRDefault="00FC5A63" w:rsidP="00FC5A63">
      <w:pPr>
        <w:rPr>
          <w:rFonts w:ascii="Nyala" w:hAnsi="Nyala"/>
          <w:sz w:val="16"/>
          <w:szCs w:val="16"/>
        </w:rPr>
      </w:pPr>
    </w:p>
    <w:p w:rsidR="00CC411B" w:rsidRDefault="00C573E4" w:rsidP="005B2530">
      <w:pPr>
        <w:pStyle w:val="NormalWeb"/>
        <w:jc w:val="center"/>
        <w:rPr>
          <w:lang w:val="bg-BG"/>
        </w:rPr>
      </w:pPr>
      <w:r>
        <w:rPr>
          <w:noProof/>
          <w:lang w:val="en-US" w:eastAsia="en-US"/>
        </w:rPr>
        <w:drawing>
          <wp:inline distT="0" distB="0" distL="0" distR="0">
            <wp:extent cx="2178050" cy="2668817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28" cy="275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17" w:rsidRPr="00102CB6" w:rsidRDefault="00CC411B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bg-BG"/>
        </w:rPr>
      </w:pPr>
      <w:r w:rsidRPr="00C573E4">
        <w:rPr>
          <w:rFonts w:asciiTheme="majorHAnsi" w:hAnsiTheme="majorHAnsi"/>
          <w:sz w:val="22"/>
          <w:szCs w:val="22"/>
          <w:lang w:val="bg-BG"/>
        </w:rPr>
        <w:t>Уважаем</w:t>
      </w:r>
      <w:r w:rsidR="00102CB6" w:rsidRPr="00102CB6">
        <w:rPr>
          <w:rFonts w:asciiTheme="majorHAnsi" w:hAnsiTheme="majorHAnsi"/>
          <w:sz w:val="22"/>
          <w:szCs w:val="22"/>
          <w:lang w:val="bg-BG"/>
        </w:rPr>
        <w:t>и дами и господа,</w:t>
      </w:r>
    </w:p>
    <w:p w:rsidR="00FC224C" w:rsidRPr="00C573E4" w:rsidRDefault="00102CB6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  <w:r>
        <w:rPr>
          <w:rFonts w:asciiTheme="majorHAnsi" w:hAnsiTheme="majorHAnsi"/>
          <w:sz w:val="22"/>
          <w:szCs w:val="22"/>
          <w:lang w:val="bg-BG"/>
        </w:rPr>
        <w:t>От името на П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>осолството на Република България във Федерална Република Германия и от името на Българския културен институт в Г</w:t>
      </w:r>
      <w:r w:rsidR="00C573E4">
        <w:rPr>
          <w:rFonts w:asciiTheme="majorHAnsi" w:hAnsiTheme="majorHAnsi"/>
          <w:sz w:val="22"/>
          <w:szCs w:val="22"/>
          <w:lang w:val="bg-BG"/>
        </w:rPr>
        <w:t>е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 xml:space="preserve">рмания, бихме искали да </w:t>
      </w:r>
      <w:r w:rsidR="00FC224C" w:rsidRPr="00C573E4">
        <w:rPr>
          <w:rFonts w:asciiTheme="majorHAnsi" w:hAnsiTheme="majorHAnsi"/>
          <w:sz w:val="22"/>
          <w:szCs w:val="22"/>
          <w:lang w:val="bg-BG"/>
        </w:rPr>
        <w:t xml:space="preserve">Ви 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>честитим празника на българската просвета и култура и на славянската писменост– 24–ти май!  </w:t>
      </w:r>
      <w:r w:rsidR="00FC224C" w:rsidRPr="00C573E4">
        <w:rPr>
          <w:rFonts w:asciiTheme="majorHAnsi" w:hAnsiTheme="majorHAnsi"/>
          <w:sz w:val="22"/>
          <w:szCs w:val="22"/>
          <w:lang w:val="bg-BG"/>
        </w:rPr>
        <w:t>Ж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 xml:space="preserve">елаем </w:t>
      </w:r>
      <w:r w:rsidR="00FC224C" w:rsidRPr="00C573E4">
        <w:rPr>
          <w:rFonts w:asciiTheme="majorHAnsi" w:hAnsiTheme="majorHAnsi"/>
          <w:sz w:val="22"/>
          <w:szCs w:val="22"/>
          <w:lang w:val="bg-BG"/>
        </w:rPr>
        <w:t xml:space="preserve">Ви 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>кураж, сили и много тв</w:t>
      </w:r>
      <w:r w:rsidR="00F82813">
        <w:rPr>
          <w:rFonts w:asciiTheme="majorHAnsi" w:hAnsiTheme="majorHAnsi"/>
          <w:sz w:val="22"/>
          <w:szCs w:val="22"/>
          <w:lang w:val="bg-BG"/>
        </w:rPr>
        <w:t>орчески и професионални успехи! А на всички ученици и студенти – усърдие, търпение и амбиция, за да сбъднат и най-смелите си мечти</w:t>
      </w:r>
      <w:r w:rsidR="009D129D">
        <w:rPr>
          <w:rFonts w:asciiTheme="majorHAnsi" w:hAnsiTheme="majorHAnsi"/>
          <w:sz w:val="22"/>
          <w:szCs w:val="22"/>
          <w:lang w:val="bg-BG"/>
        </w:rPr>
        <w:t>!</w:t>
      </w:r>
    </w:p>
    <w:p w:rsidR="00574917" w:rsidRPr="00574917" w:rsidRDefault="00574917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bg-BG"/>
        </w:rPr>
      </w:pPr>
    </w:p>
    <w:p w:rsidR="00CC411B" w:rsidRPr="00C573E4" w:rsidRDefault="00CC411B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  <w:r w:rsidRPr="00C573E4">
        <w:rPr>
          <w:rFonts w:asciiTheme="majorHAnsi" w:hAnsiTheme="majorHAnsi"/>
          <w:sz w:val="22"/>
          <w:szCs w:val="22"/>
          <w:lang w:val="bg-BG"/>
        </w:rPr>
        <w:t>Като Ви благодарим за неизменния ентусиазъм, воля и усилия, с които продължавате да пазите, развивате и популяризирате духа и традициите на българската култура в Германия, Ви каним да засвидетелстваме заедно преклонението си пред апостолското дело на Светите братя Кирил и Методий и уважението си към българската духовност на 24 май в Българския културен институт в Берлин (</w:t>
      </w:r>
      <w:r w:rsidRPr="00102CB6">
        <w:rPr>
          <w:rFonts w:asciiTheme="majorHAnsi" w:hAnsiTheme="majorHAnsi"/>
          <w:sz w:val="22"/>
          <w:szCs w:val="22"/>
          <w:lang w:val="bg-BG"/>
        </w:rPr>
        <w:t xml:space="preserve">10117 </w:t>
      </w:r>
      <w:r w:rsidRPr="00C573E4">
        <w:rPr>
          <w:rFonts w:asciiTheme="majorHAnsi" w:hAnsiTheme="majorHAnsi"/>
          <w:sz w:val="22"/>
          <w:szCs w:val="22"/>
        </w:rPr>
        <w:t>Berlin</w:t>
      </w:r>
      <w:r w:rsidRPr="00102CB6">
        <w:rPr>
          <w:rFonts w:asciiTheme="majorHAnsi" w:hAnsiTheme="majorHAnsi"/>
          <w:sz w:val="22"/>
          <w:szCs w:val="22"/>
          <w:lang w:val="bg-BG"/>
        </w:rPr>
        <w:t xml:space="preserve">, </w:t>
      </w:r>
      <w:r w:rsidRPr="00C573E4">
        <w:rPr>
          <w:rFonts w:asciiTheme="majorHAnsi" w:hAnsiTheme="majorHAnsi"/>
          <w:sz w:val="22"/>
          <w:szCs w:val="22"/>
        </w:rPr>
        <w:t>Leip</w:t>
      </w:r>
      <w:r w:rsidR="00C573E4" w:rsidRPr="00C573E4">
        <w:rPr>
          <w:rFonts w:asciiTheme="majorHAnsi" w:hAnsiTheme="majorHAnsi"/>
          <w:sz w:val="22"/>
          <w:szCs w:val="22"/>
        </w:rPr>
        <w:t>z</w:t>
      </w:r>
      <w:r w:rsidRPr="00C573E4">
        <w:rPr>
          <w:rFonts w:asciiTheme="majorHAnsi" w:hAnsiTheme="majorHAnsi"/>
          <w:sz w:val="22"/>
          <w:szCs w:val="22"/>
        </w:rPr>
        <w:t>iger</w:t>
      </w:r>
      <w:r w:rsidRPr="00102CB6">
        <w:rPr>
          <w:rFonts w:asciiTheme="majorHAnsi" w:hAnsiTheme="majorHAnsi"/>
          <w:sz w:val="22"/>
          <w:szCs w:val="22"/>
          <w:lang w:val="bg-BG"/>
        </w:rPr>
        <w:t xml:space="preserve"> </w:t>
      </w:r>
      <w:r w:rsidRPr="00C573E4">
        <w:rPr>
          <w:rFonts w:asciiTheme="majorHAnsi" w:hAnsiTheme="majorHAnsi"/>
          <w:sz w:val="22"/>
          <w:szCs w:val="22"/>
        </w:rPr>
        <w:t>Str</w:t>
      </w:r>
      <w:r w:rsidRPr="00102CB6">
        <w:rPr>
          <w:rFonts w:asciiTheme="majorHAnsi" w:hAnsiTheme="majorHAnsi"/>
          <w:sz w:val="22"/>
          <w:szCs w:val="22"/>
          <w:lang w:val="bg-BG"/>
        </w:rPr>
        <w:t>. 114-115</w:t>
      </w:r>
      <w:r w:rsidR="00FC224C" w:rsidRPr="00C573E4">
        <w:rPr>
          <w:rFonts w:asciiTheme="majorHAnsi" w:hAnsiTheme="majorHAnsi"/>
          <w:sz w:val="22"/>
          <w:szCs w:val="22"/>
          <w:lang w:val="bg-BG"/>
        </w:rPr>
        <w:t>)</w:t>
      </w:r>
    </w:p>
    <w:p w:rsidR="00574917" w:rsidRPr="00DD797B" w:rsidRDefault="00574917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bg-BG"/>
        </w:rPr>
      </w:pPr>
    </w:p>
    <w:p w:rsidR="00CC411B" w:rsidRDefault="00102CB6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  <w:r>
        <w:rPr>
          <w:rFonts w:asciiTheme="majorHAnsi" w:hAnsiTheme="majorHAnsi"/>
          <w:sz w:val="22"/>
          <w:szCs w:val="22"/>
          <w:lang w:val="bg-BG"/>
        </w:rPr>
        <w:t>Програмата на празника</w:t>
      </w:r>
      <w:r w:rsidR="00CC411B" w:rsidRPr="00C573E4">
        <w:rPr>
          <w:rFonts w:asciiTheme="majorHAnsi" w:hAnsiTheme="majorHAnsi"/>
          <w:sz w:val="22"/>
          <w:szCs w:val="22"/>
          <w:lang w:val="bg-BG"/>
        </w:rPr>
        <w:t xml:space="preserve"> предвижда:</w:t>
      </w:r>
    </w:p>
    <w:p w:rsidR="00DD797B" w:rsidRPr="00DD797B" w:rsidRDefault="00DD797B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bg-BG"/>
        </w:rPr>
      </w:pPr>
    </w:p>
    <w:p w:rsidR="00CC411B" w:rsidRPr="00C573E4" w:rsidRDefault="00CC411B" w:rsidP="00574917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  <w:r w:rsidRPr="00C573E4">
        <w:rPr>
          <w:rStyle w:val="Strong"/>
          <w:rFonts w:asciiTheme="majorHAnsi" w:hAnsiTheme="majorHAnsi"/>
          <w:sz w:val="22"/>
          <w:szCs w:val="22"/>
          <w:lang w:val="bg-BG"/>
        </w:rPr>
        <w:t>19.00 ч.</w:t>
      </w:r>
      <w:r w:rsidRPr="00C573E4">
        <w:rPr>
          <w:rFonts w:asciiTheme="majorHAnsi" w:hAnsiTheme="majorHAnsi"/>
          <w:sz w:val="22"/>
          <w:szCs w:val="22"/>
          <w:lang w:val="bg-BG"/>
        </w:rPr>
        <w:t>– Приветствие към нашите сънародници и дейци на културата, науката и образованието, които живеят в Германия и връчване на наградите на Министерството на културата на Република България за принос в популяризирането на българската култура в Германия и за задълбочаване на българо-германски</w:t>
      </w:r>
      <w:r w:rsidR="00102CB6">
        <w:rPr>
          <w:rFonts w:asciiTheme="majorHAnsi" w:hAnsiTheme="majorHAnsi"/>
          <w:sz w:val="22"/>
          <w:szCs w:val="22"/>
          <w:lang w:val="bg-BG"/>
        </w:rPr>
        <w:t>те</w:t>
      </w:r>
      <w:r w:rsidRPr="00C573E4">
        <w:rPr>
          <w:rFonts w:asciiTheme="majorHAnsi" w:hAnsiTheme="majorHAnsi"/>
          <w:sz w:val="22"/>
          <w:szCs w:val="22"/>
          <w:lang w:val="bg-BG"/>
        </w:rPr>
        <w:t xml:space="preserve"> културни връзки.</w:t>
      </w:r>
    </w:p>
    <w:p w:rsidR="00DD797B" w:rsidRPr="00DD797B" w:rsidRDefault="00DD797B" w:rsidP="00574917">
      <w:pPr>
        <w:pStyle w:val="NormalWeb"/>
        <w:spacing w:before="0" w:beforeAutospacing="0" w:after="0" w:afterAutospacing="0"/>
        <w:rPr>
          <w:rStyle w:val="Strong"/>
          <w:rFonts w:asciiTheme="majorHAnsi" w:hAnsiTheme="majorHAnsi"/>
          <w:sz w:val="16"/>
          <w:szCs w:val="16"/>
          <w:lang w:val="bg-BG"/>
        </w:rPr>
      </w:pPr>
    </w:p>
    <w:p w:rsidR="00CC411B" w:rsidRPr="00C573E4" w:rsidRDefault="00CC411B" w:rsidP="00DD797B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  <w:r w:rsidRPr="00C573E4">
        <w:rPr>
          <w:rStyle w:val="Strong"/>
          <w:rFonts w:asciiTheme="majorHAnsi" w:hAnsiTheme="majorHAnsi"/>
          <w:sz w:val="22"/>
          <w:szCs w:val="22"/>
          <w:lang w:val="bg-BG"/>
        </w:rPr>
        <w:t>19.30 ч.</w:t>
      </w:r>
      <w:r w:rsidRPr="00C573E4">
        <w:rPr>
          <w:rFonts w:asciiTheme="majorHAnsi" w:hAnsiTheme="majorHAnsi"/>
          <w:sz w:val="22"/>
          <w:szCs w:val="22"/>
          <w:lang w:val="bg-BG"/>
        </w:rPr>
        <w:t>– Празничен концерт на студенти от Националната музикална академия „Проф. Панчо Владигеров“ - София. В програмата са включени произведения на</w:t>
      </w:r>
      <w:r w:rsidR="00102CB6">
        <w:rPr>
          <w:rFonts w:asciiTheme="majorHAnsi" w:hAnsiTheme="majorHAnsi"/>
          <w:sz w:val="22"/>
          <w:szCs w:val="22"/>
          <w:lang w:val="bg-BG"/>
        </w:rPr>
        <w:t xml:space="preserve"> Веселин Стоянов</w:t>
      </w:r>
      <w:r w:rsidRPr="00C573E4">
        <w:rPr>
          <w:rFonts w:asciiTheme="majorHAnsi" w:hAnsiTheme="majorHAnsi"/>
          <w:sz w:val="22"/>
          <w:szCs w:val="22"/>
          <w:lang w:val="bg-BG"/>
        </w:rPr>
        <w:t xml:space="preserve">, Петър Христосков, </w:t>
      </w:r>
      <w:r w:rsidR="00102CB6" w:rsidRPr="00C573E4">
        <w:rPr>
          <w:rFonts w:asciiTheme="majorHAnsi" w:hAnsiTheme="majorHAnsi"/>
          <w:sz w:val="22"/>
          <w:szCs w:val="22"/>
          <w:lang w:val="bg-BG"/>
        </w:rPr>
        <w:t>Костадин Чилев</w:t>
      </w:r>
      <w:r w:rsidR="00102CB6">
        <w:rPr>
          <w:rFonts w:asciiTheme="majorHAnsi" w:hAnsiTheme="majorHAnsi"/>
          <w:sz w:val="22"/>
          <w:szCs w:val="22"/>
          <w:lang w:val="bg-BG"/>
        </w:rPr>
        <w:t>,</w:t>
      </w:r>
      <w:r w:rsidR="00102CB6" w:rsidRPr="00C573E4">
        <w:rPr>
          <w:rFonts w:asciiTheme="majorHAnsi" w:hAnsiTheme="majorHAnsi"/>
          <w:sz w:val="22"/>
          <w:szCs w:val="22"/>
          <w:lang w:val="bg-BG"/>
        </w:rPr>
        <w:t xml:space="preserve"> </w:t>
      </w:r>
      <w:r w:rsidRPr="00C573E4">
        <w:rPr>
          <w:rFonts w:asciiTheme="majorHAnsi" w:hAnsiTheme="majorHAnsi"/>
          <w:sz w:val="22"/>
          <w:szCs w:val="22"/>
          <w:lang w:val="bg-BG"/>
        </w:rPr>
        <w:t>Фриц Крайслер, Йохан Хайнрих Луфт</w:t>
      </w:r>
      <w:r w:rsidR="00102CB6">
        <w:rPr>
          <w:rFonts w:asciiTheme="majorHAnsi" w:hAnsiTheme="majorHAnsi"/>
          <w:sz w:val="22"/>
          <w:szCs w:val="22"/>
          <w:lang w:val="bg-BG"/>
        </w:rPr>
        <w:t>,</w:t>
      </w:r>
      <w:r w:rsidR="00102CB6" w:rsidRPr="00102CB6">
        <w:rPr>
          <w:rFonts w:asciiTheme="majorHAnsi" w:hAnsiTheme="majorHAnsi"/>
          <w:sz w:val="22"/>
          <w:szCs w:val="22"/>
          <w:lang w:val="bg-BG"/>
        </w:rPr>
        <w:t xml:space="preserve"> </w:t>
      </w:r>
      <w:r w:rsidR="00102CB6" w:rsidRPr="00C573E4">
        <w:rPr>
          <w:rFonts w:asciiTheme="majorHAnsi" w:hAnsiTheme="majorHAnsi"/>
          <w:sz w:val="22"/>
          <w:szCs w:val="22"/>
          <w:lang w:val="bg-BG"/>
        </w:rPr>
        <w:t>Сергей Рахманинов</w:t>
      </w:r>
      <w:r w:rsidR="00102CB6" w:rsidRPr="00102CB6">
        <w:rPr>
          <w:rFonts w:asciiTheme="majorHAnsi" w:hAnsiTheme="majorHAnsi"/>
          <w:sz w:val="22"/>
          <w:szCs w:val="22"/>
          <w:lang w:val="bg-BG"/>
        </w:rPr>
        <w:t xml:space="preserve"> </w:t>
      </w:r>
      <w:r w:rsidR="00102CB6">
        <w:rPr>
          <w:rFonts w:asciiTheme="majorHAnsi" w:hAnsiTheme="majorHAnsi"/>
          <w:sz w:val="22"/>
          <w:szCs w:val="22"/>
          <w:lang w:val="bg-BG"/>
        </w:rPr>
        <w:t xml:space="preserve">и </w:t>
      </w:r>
      <w:r w:rsidR="00102CB6" w:rsidRPr="00C573E4">
        <w:rPr>
          <w:rFonts w:asciiTheme="majorHAnsi" w:hAnsiTheme="majorHAnsi"/>
          <w:sz w:val="22"/>
          <w:szCs w:val="22"/>
          <w:lang w:val="bg-BG"/>
        </w:rPr>
        <w:t>Николай Капустин</w:t>
      </w:r>
      <w:r w:rsidR="00102CB6">
        <w:rPr>
          <w:rFonts w:asciiTheme="majorHAnsi" w:hAnsiTheme="majorHAnsi"/>
          <w:sz w:val="22"/>
          <w:szCs w:val="22"/>
          <w:lang w:val="bg-BG"/>
        </w:rPr>
        <w:t>.</w:t>
      </w:r>
    </w:p>
    <w:p w:rsidR="00DD797B" w:rsidRPr="00DD797B" w:rsidRDefault="00DD797B" w:rsidP="00DD797B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bg-BG"/>
        </w:rPr>
      </w:pPr>
    </w:p>
    <w:p w:rsidR="00DD797B" w:rsidRDefault="00DD797B" w:rsidP="00DD797B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  <w:lang w:val="bg-BG"/>
        </w:rPr>
      </w:pPr>
    </w:p>
    <w:p w:rsidR="00876C76" w:rsidRPr="00876C76" w:rsidRDefault="00876C76" w:rsidP="00DD797B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  <w:lang w:val="en-US"/>
        </w:rPr>
      </w:pPr>
      <w:bookmarkStart w:id="0" w:name="_GoBack"/>
      <w:bookmarkEnd w:id="0"/>
    </w:p>
    <w:p w:rsidR="00876C76" w:rsidRDefault="00876C76" w:rsidP="00C573E4">
      <w:pPr>
        <w:pStyle w:val="NoSpacing"/>
        <w:rPr>
          <w:rFonts w:asciiTheme="majorHAnsi" w:hAnsiTheme="majorHAnsi" w:cs="Cambria"/>
          <w:lang w:val="bg-BG"/>
        </w:rPr>
      </w:pPr>
    </w:p>
    <w:p w:rsidR="00C573E4" w:rsidRPr="00C573E4" w:rsidRDefault="00CC411B" w:rsidP="00C573E4">
      <w:pPr>
        <w:pStyle w:val="NoSpacing"/>
        <w:rPr>
          <w:rFonts w:asciiTheme="majorHAnsi" w:hAnsiTheme="majorHAnsi"/>
          <w:lang w:val="bg-BG"/>
        </w:rPr>
      </w:pPr>
      <w:r w:rsidRPr="00C573E4">
        <w:rPr>
          <w:rFonts w:asciiTheme="majorHAnsi" w:hAnsiTheme="majorHAnsi" w:cs="Cambria"/>
          <w:lang w:val="bg-BG"/>
        </w:rPr>
        <w:t>Елена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Шекерлетова</w:t>
      </w:r>
    </w:p>
    <w:p w:rsidR="00CC411B" w:rsidRPr="00C573E4" w:rsidRDefault="00CC411B" w:rsidP="00C573E4">
      <w:pPr>
        <w:pStyle w:val="NoSpacing"/>
        <w:rPr>
          <w:rFonts w:asciiTheme="majorHAnsi" w:hAnsiTheme="majorHAnsi"/>
          <w:lang w:val="bg-BG"/>
        </w:rPr>
      </w:pPr>
      <w:r w:rsidRPr="00C573E4">
        <w:rPr>
          <w:rFonts w:asciiTheme="majorHAnsi" w:hAnsiTheme="majorHAnsi" w:cs="Cambria"/>
          <w:lang w:val="bg-BG"/>
        </w:rPr>
        <w:t>Извънреден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и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пълномощен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посланик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на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Република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България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във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Федерална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Република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Германия</w:t>
      </w:r>
    </w:p>
    <w:p w:rsidR="00C573E4" w:rsidRDefault="00C573E4" w:rsidP="00C573E4">
      <w:pPr>
        <w:pStyle w:val="NoSpacing"/>
        <w:rPr>
          <w:rFonts w:asciiTheme="majorHAnsi" w:hAnsiTheme="majorHAnsi" w:cs="Cambria"/>
          <w:lang w:val="bg-BG"/>
        </w:rPr>
      </w:pPr>
    </w:p>
    <w:p w:rsidR="003D30E0" w:rsidRPr="00574917" w:rsidRDefault="00CC411B" w:rsidP="00574917">
      <w:pPr>
        <w:pStyle w:val="NoSpacing"/>
        <w:rPr>
          <w:rFonts w:asciiTheme="majorHAnsi" w:hAnsiTheme="majorHAnsi"/>
          <w:lang w:val="bg-BG"/>
        </w:rPr>
      </w:pPr>
      <w:r w:rsidRPr="00C573E4">
        <w:rPr>
          <w:rFonts w:asciiTheme="majorHAnsi" w:hAnsiTheme="majorHAnsi" w:cs="Cambria"/>
          <w:lang w:val="bg-BG"/>
        </w:rPr>
        <w:t>Борислав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Петранов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Bauhaus 93"/>
          <w:lang w:val="bg-BG"/>
        </w:rPr>
        <w:t>–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директор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на</w:t>
      </w:r>
      <w:r w:rsidRPr="00C573E4">
        <w:rPr>
          <w:rFonts w:asciiTheme="majorHAnsi" w:hAnsiTheme="majorHAnsi"/>
          <w:lang w:val="bg-BG"/>
        </w:rPr>
        <w:t xml:space="preserve"> </w:t>
      </w:r>
      <w:r w:rsidRPr="00C573E4">
        <w:rPr>
          <w:rFonts w:asciiTheme="majorHAnsi" w:hAnsiTheme="majorHAnsi" w:cs="Cambria"/>
          <w:lang w:val="bg-BG"/>
        </w:rPr>
        <w:t>БКИ</w:t>
      </w:r>
      <w:r w:rsidRPr="00C573E4">
        <w:rPr>
          <w:rFonts w:asciiTheme="majorHAnsi" w:hAnsiTheme="majorHAnsi"/>
          <w:lang w:val="bg-BG"/>
        </w:rPr>
        <w:t xml:space="preserve"> - </w:t>
      </w:r>
      <w:r w:rsidRPr="00C573E4">
        <w:rPr>
          <w:rFonts w:asciiTheme="majorHAnsi" w:hAnsiTheme="majorHAnsi" w:cs="Cambria"/>
          <w:lang w:val="bg-BG"/>
        </w:rPr>
        <w:t>Берлин</w:t>
      </w:r>
      <w:r w:rsidR="0099722D" w:rsidRPr="00C573E4">
        <w:rPr>
          <w:rFonts w:ascii="Nyala" w:hAnsi="Nyala"/>
          <w:sz w:val="24"/>
          <w:szCs w:val="24"/>
          <w:lang w:val="bg-BG"/>
        </w:rPr>
        <w:t xml:space="preserve"> </w:t>
      </w:r>
    </w:p>
    <w:sectPr w:rsidR="003D30E0" w:rsidRPr="00574917" w:rsidSect="00DD797B">
      <w:pgSz w:w="11906" w:h="16838"/>
      <w:pgMar w:top="568" w:right="907" w:bottom="709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A3" w:rsidRDefault="005303A3" w:rsidP="00C573E4">
      <w:r>
        <w:separator/>
      </w:r>
    </w:p>
  </w:endnote>
  <w:endnote w:type="continuationSeparator" w:id="0">
    <w:p w:rsidR="005303A3" w:rsidRDefault="005303A3" w:rsidP="00C5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A3" w:rsidRDefault="005303A3" w:rsidP="00C573E4">
      <w:r>
        <w:separator/>
      </w:r>
    </w:p>
  </w:footnote>
  <w:footnote w:type="continuationSeparator" w:id="0">
    <w:p w:rsidR="005303A3" w:rsidRDefault="005303A3" w:rsidP="00C5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F3"/>
    <w:rsid w:val="00102CB6"/>
    <w:rsid w:val="002214B1"/>
    <w:rsid w:val="00307D0B"/>
    <w:rsid w:val="003D30E0"/>
    <w:rsid w:val="004230F3"/>
    <w:rsid w:val="00427064"/>
    <w:rsid w:val="00496F37"/>
    <w:rsid w:val="00503E22"/>
    <w:rsid w:val="005303A3"/>
    <w:rsid w:val="00574917"/>
    <w:rsid w:val="005B2530"/>
    <w:rsid w:val="006779E3"/>
    <w:rsid w:val="00777792"/>
    <w:rsid w:val="00840598"/>
    <w:rsid w:val="00860108"/>
    <w:rsid w:val="00876C76"/>
    <w:rsid w:val="00922F9B"/>
    <w:rsid w:val="009260BF"/>
    <w:rsid w:val="00944D27"/>
    <w:rsid w:val="0099722D"/>
    <w:rsid w:val="009D129D"/>
    <w:rsid w:val="00A620CD"/>
    <w:rsid w:val="00A86754"/>
    <w:rsid w:val="00AC529C"/>
    <w:rsid w:val="00AC751A"/>
    <w:rsid w:val="00B44CD0"/>
    <w:rsid w:val="00C05E29"/>
    <w:rsid w:val="00C573E4"/>
    <w:rsid w:val="00CC411B"/>
    <w:rsid w:val="00DC11FC"/>
    <w:rsid w:val="00DD41F3"/>
    <w:rsid w:val="00DD797B"/>
    <w:rsid w:val="00F82813"/>
    <w:rsid w:val="00FC224C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2DCE"/>
  <w15:chartTrackingRefBased/>
  <w15:docId w15:val="{B8E111EF-266E-4211-81A9-05C0A71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1F3"/>
    <w:pPr>
      <w:spacing w:after="0" w:line="240" w:lineRule="auto"/>
    </w:pPr>
    <w:rPr>
      <w:rFonts w:ascii="Calibri" w:hAnsi="Calibri" w:cs="Calibri"/>
      <w:color w:val="00000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1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41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uiPriority w:val="22"/>
    <w:qFormat/>
    <w:rsid w:val="00CC411B"/>
    <w:rPr>
      <w:b/>
      <w:bCs/>
    </w:rPr>
  </w:style>
  <w:style w:type="character" w:styleId="Emphasis">
    <w:name w:val="Emphasis"/>
    <w:uiPriority w:val="20"/>
    <w:qFormat/>
    <w:rsid w:val="00CC411B"/>
    <w:rPr>
      <w:i/>
      <w:iCs/>
    </w:rPr>
  </w:style>
  <w:style w:type="paragraph" w:styleId="NoSpacing">
    <w:name w:val="No Spacing"/>
    <w:uiPriority w:val="1"/>
    <w:qFormat/>
    <w:rsid w:val="00C573E4"/>
    <w:pPr>
      <w:spacing w:after="0" w:line="240" w:lineRule="auto"/>
    </w:pPr>
    <w:rPr>
      <w:rFonts w:ascii="Calibri" w:hAnsi="Calibri" w:cs="Calibri"/>
      <w:color w:val="00000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C57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3E4"/>
    <w:rPr>
      <w:rFonts w:ascii="Calibri" w:hAnsi="Calibri" w:cs="Calibri"/>
      <w:color w:val="00000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C57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3E4"/>
    <w:rPr>
      <w:rFonts w:ascii="Calibri" w:hAnsi="Calibr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part1.245D5D2E.E49AA320@bulgarisches-kulturinstitut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part2.F5E83A4D.7AD5E551@bulgarisches-kultur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BKI</dc:creator>
  <cp:keywords/>
  <dc:description/>
  <cp:lastModifiedBy>V. Atzeva</cp:lastModifiedBy>
  <cp:revision>2</cp:revision>
  <cp:lastPrinted>2019-05-14T13:59:00Z</cp:lastPrinted>
  <dcterms:created xsi:type="dcterms:W3CDTF">2019-05-20T14:47:00Z</dcterms:created>
  <dcterms:modified xsi:type="dcterms:W3CDTF">2019-05-20T14:47:00Z</dcterms:modified>
</cp:coreProperties>
</file>